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8467C" w14:textId="1E007A98" w:rsidR="00D106A4" w:rsidRDefault="00D106A4" w:rsidP="00D106A4">
      <w:pPr>
        <w:shd w:val="clear" w:color="auto" w:fill="FFFFFF"/>
        <w:rPr>
          <w:rFonts w:ascii="Times New Roman" w:eastAsia="Times New Roman" w:hAnsi="Times New Roman" w:cs="Times New Roman"/>
          <w:color w:val="000000"/>
          <w:sz w:val="24"/>
          <w:szCs w:val="24"/>
          <w:bdr w:val="none" w:sz="0" w:space="0" w:color="auto" w:frame="1"/>
        </w:rPr>
      </w:pPr>
      <w:r w:rsidRPr="00D106A4">
        <w:rPr>
          <w:rFonts w:ascii="Times New Roman" w:eastAsia="Times New Roman" w:hAnsi="Times New Roman" w:cs="Times New Roman"/>
          <w:color w:val="000000"/>
          <w:sz w:val="24"/>
          <w:szCs w:val="24"/>
          <w:bdr w:val="none" w:sz="0" w:space="0" w:color="auto" w:frame="1"/>
        </w:rPr>
        <w:t>You have two (2) tasks to complete for this discussion board assignment:</w:t>
      </w:r>
    </w:p>
    <w:p w14:paraId="136BD5B0" w14:textId="77777777" w:rsidR="00E07F08" w:rsidRPr="00D106A4" w:rsidRDefault="00E07F08" w:rsidP="00D106A4">
      <w:pPr>
        <w:shd w:val="clear" w:color="auto" w:fill="FFFFFF"/>
        <w:rPr>
          <w:rFonts w:ascii="Times New Roman" w:eastAsia="Times New Roman" w:hAnsi="Times New Roman" w:cs="Times New Roman"/>
          <w:color w:val="000000"/>
          <w:sz w:val="32"/>
          <w:szCs w:val="32"/>
        </w:rPr>
      </w:pPr>
    </w:p>
    <w:p w14:paraId="3F6FCD0E" w14:textId="784964C8" w:rsidR="00D106A4" w:rsidRDefault="00D106A4" w:rsidP="00D106A4">
      <w:pPr>
        <w:shd w:val="clear" w:color="auto" w:fill="FFFFFF"/>
        <w:rPr>
          <w:rFonts w:ascii="Times New Roman" w:eastAsia="Times New Roman" w:hAnsi="Times New Roman" w:cs="Times New Roman"/>
          <w:color w:val="000000"/>
          <w:sz w:val="24"/>
          <w:szCs w:val="24"/>
          <w:bdr w:val="none" w:sz="0" w:space="0" w:color="auto" w:frame="1"/>
        </w:rPr>
      </w:pPr>
      <w:r w:rsidRPr="00D106A4">
        <w:rPr>
          <w:rFonts w:ascii="Times New Roman" w:eastAsia="Times New Roman" w:hAnsi="Times New Roman" w:cs="Times New Roman"/>
          <w:color w:val="000000"/>
          <w:sz w:val="24"/>
          <w:szCs w:val="24"/>
          <w:bdr w:val="none" w:sz="0" w:space="0" w:color="auto" w:frame="1"/>
        </w:rPr>
        <w:t xml:space="preserve">Task 1 </w:t>
      </w:r>
      <w:r>
        <w:rPr>
          <w:rFonts w:ascii="Times New Roman" w:eastAsia="Times New Roman" w:hAnsi="Times New Roman" w:cs="Times New Roman"/>
          <w:color w:val="000000"/>
          <w:sz w:val="24"/>
          <w:szCs w:val="24"/>
          <w:bdr w:val="none" w:sz="0" w:space="0" w:color="auto" w:frame="1"/>
        </w:rPr>
        <w:t>–</w:t>
      </w:r>
      <w:r w:rsidRPr="00D106A4">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Write a discussion</w:t>
      </w:r>
      <w:r w:rsidRPr="00D106A4">
        <w:rPr>
          <w:rFonts w:ascii="Times New Roman" w:eastAsia="Times New Roman" w:hAnsi="Times New Roman" w:cs="Times New Roman"/>
          <w:color w:val="000000"/>
          <w:sz w:val="24"/>
          <w:szCs w:val="24"/>
          <w:bdr w:val="none" w:sz="0" w:space="0" w:color="auto" w:frame="1"/>
        </w:rPr>
        <w:t xml:space="preserve"> in which you respond to the question(s) posed in the "Unit </w:t>
      </w:r>
      <w:r w:rsidR="003833D4">
        <w:rPr>
          <w:rFonts w:ascii="Times New Roman" w:eastAsia="Times New Roman" w:hAnsi="Times New Roman" w:cs="Times New Roman"/>
          <w:color w:val="000000"/>
          <w:sz w:val="24"/>
          <w:szCs w:val="24"/>
          <w:bdr w:val="none" w:sz="0" w:space="0" w:color="auto" w:frame="1"/>
        </w:rPr>
        <w:t>3</w:t>
      </w:r>
      <w:r w:rsidRPr="00D106A4">
        <w:rPr>
          <w:rFonts w:ascii="Times New Roman" w:eastAsia="Times New Roman" w:hAnsi="Times New Roman" w:cs="Times New Roman"/>
          <w:color w:val="000000"/>
          <w:sz w:val="24"/>
          <w:szCs w:val="24"/>
          <w:bdr w:val="none" w:sz="0" w:space="0" w:color="auto" w:frame="1"/>
        </w:rPr>
        <w:t xml:space="preserve"> Discussion Question" below</w:t>
      </w:r>
      <w:r w:rsidR="003E5C95">
        <w:rPr>
          <w:rFonts w:ascii="Times New Roman" w:eastAsia="Times New Roman" w:hAnsi="Times New Roman" w:cs="Times New Roman"/>
          <w:color w:val="000000"/>
          <w:sz w:val="24"/>
          <w:szCs w:val="24"/>
          <w:bdr w:val="none" w:sz="0" w:space="0" w:color="auto" w:frame="1"/>
        </w:rPr>
        <w:t xml:space="preserve"> in red</w:t>
      </w:r>
      <w:r w:rsidR="000745F1">
        <w:rPr>
          <w:rFonts w:ascii="Times New Roman" w:eastAsia="Times New Roman" w:hAnsi="Times New Roman" w:cs="Times New Roman"/>
          <w:color w:val="000000"/>
          <w:sz w:val="24"/>
          <w:szCs w:val="24"/>
          <w:bdr w:val="none" w:sz="0" w:space="0" w:color="auto" w:frame="1"/>
        </w:rPr>
        <w:t xml:space="preserve"> for Task 1.</w:t>
      </w:r>
      <w:r>
        <w:rPr>
          <w:rFonts w:ascii="Times New Roman" w:eastAsia="Times New Roman" w:hAnsi="Times New Roman" w:cs="Times New Roman"/>
          <w:color w:val="000000"/>
          <w:sz w:val="24"/>
          <w:szCs w:val="24"/>
          <w:bdr w:val="none" w:sz="0" w:space="0" w:color="auto" w:frame="1"/>
        </w:rPr>
        <w:t xml:space="preserve"> Read </w:t>
      </w:r>
      <w:r w:rsidR="003E5C95">
        <w:rPr>
          <w:rFonts w:ascii="Times New Roman" w:eastAsia="Times New Roman" w:hAnsi="Times New Roman" w:cs="Times New Roman"/>
          <w:color w:val="000000"/>
          <w:sz w:val="24"/>
          <w:szCs w:val="24"/>
          <w:bdr w:val="none" w:sz="0" w:space="0" w:color="auto" w:frame="1"/>
        </w:rPr>
        <w:t>the</w:t>
      </w:r>
      <w:r>
        <w:rPr>
          <w:rFonts w:ascii="Times New Roman" w:eastAsia="Times New Roman" w:hAnsi="Times New Roman" w:cs="Times New Roman"/>
          <w:color w:val="000000"/>
          <w:sz w:val="24"/>
          <w:szCs w:val="24"/>
          <w:bdr w:val="none" w:sz="0" w:space="0" w:color="auto" w:frame="1"/>
        </w:rPr>
        <w:t xml:space="preserve"> </w:t>
      </w:r>
      <w:r w:rsidR="003E5C95">
        <w:rPr>
          <w:rFonts w:ascii="Times New Roman" w:eastAsia="Times New Roman" w:hAnsi="Times New Roman" w:cs="Times New Roman"/>
          <w:color w:val="000000"/>
          <w:sz w:val="24"/>
          <w:szCs w:val="24"/>
          <w:bdr w:val="none" w:sz="0" w:space="0" w:color="auto" w:frame="1"/>
        </w:rPr>
        <w:t>p</w:t>
      </w:r>
      <w:r>
        <w:rPr>
          <w:rFonts w:ascii="Times New Roman" w:eastAsia="Times New Roman" w:hAnsi="Times New Roman" w:cs="Times New Roman"/>
          <w:color w:val="000000"/>
          <w:sz w:val="24"/>
          <w:szCs w:val="24"/>
          <w:bdr w:val="none" w:sz="0" w:space="0" w:color="auto" w:frame="1"/>
        </w:rPr>
        <w:t>ages</w:t>
      </w:r>
      <w:r w:rsidR="000745F1">
        <w:rPr>
          <w:rFonts w:ascii="Times New Roman" w:eastAsia="Times New Roman" w:hAnsi="Times New Roman" w:cs="Times New Roman"/>
          <w:color w:val="000000"/>
          <w:sz w:val="24"/>
          <w:szCs w:val="24"/>
          <w:bdr w:val="none" w:sz="0" w:space="0" w:color="auto" w:frame="1"/>
        </w:rPr>
        <w:t xml:space="preserve"> &amp; sections</w:t>
      </w:r>
      <w:r>
        <w:rPr>
          <w:rFonts w:ascii="Times New Roman" w:eastAsia="Times New Roman" w:hAnsi="Times New Roman" w:cs="Times New Roman"/>
          <w:color w:val="000000"/>
          <w:sz w:val="24"/>
          <w:szCs w:val="24"/>
          <w:bdr w:val="none" w:sz="0" w:space="0" w:color="auto" w:frame="1"/>
        </w:rPr>
        <w:t xml:space="preserve"> from </w:t>
      </w:r>
      <w:r w:rsidR="003E5C95">
        <w:rPr>
          <w:rFonts w:ascii="Times New Roman" w:eastAsia="Times New Roman" w:hAnsi="Times New Roman" w:cs="Times New Roman"/>
          <w:color w:val="000000"/>
          <w:sz w:val="24"/>
          <w:szCs w:val="24"/>
          <w:bdr w:val="none" w:sz="0" w:space="0" w:color="auto" w:frame="1"/>
        </w:rPr>
        <w:t>t</w:t>
      </w:r>
      <w:r>
        <w:rPr>
          <w:rFonts w:ascii="Times New Roman" w:eastAsia="Times New Roman" w:hAnsi="Times New Roman" w:cs="Times New Roman"/>
          <w:color w:val="000000"/>
          <w:sz w:val="24"/>
          <w:szCs w:val="24"/>
          <w:bdr w:val="none" w:sz="0" w:space="0" w:color="auto" w:frame="1"/>
        </w:rPr>
        <w:t xml:space="preserve">he </w:t>
      </w:r>
      <w:r w:rsidR="003E5C95">
        <w:rPr>
          <w:rFonts w:ascii="Times New Roman" w:eastAsia="Times New Roman" w:hAnsi="Times New Roman" w:cs="Times New Roman"/>
          <w:color w:val="000000"/>
          <w:sz w:val="24"/>
          <w:szCs w:val="24"/>
          <w:bdr w:val="none" w:sz="0" w:space="0" w:color="auto" w:frame="1"/>
        </w:rPr>
        <w:t>b</w:t>
      </w:r>
      <w:r>
        <w:rPr>
          <w:rFonts w:ascii="Times New Roman" w:eastAsia="Times New Roman" w:hAnsi="Times New Roman" w:cs="Times New Roman"/>
          <w:color w:val="000000"/>
          <w:sz w:val="24"/>
          <w:szCs w:val="24"/>
          <w:bdr w:val="none" w:sz="0" w:space="0" w:color="auto" w:frame="1"/>
        </w:rPr>
        <w:t>ooks listed below.</w:t>
      </w:r>
    </w:p>
    <w:p w14:paraId="25E4ED86" w14:textId="049EA395" w:rsidR="00D106A4" w:rsidRDefault="00D106A4" w:rsidP="00D106A4">
      <w:pPr>
        <w:shd w:val="clear" w:color="auto" w:fill="FFFFFF"/>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 </w:t>
      </w:r>
      <w:r w:rsidRPr="00D106A4">
        <w:rPr>
          <w:rFonts w:ascii="Times New Roman" w:eastAsia="Times New Roman" w:hAnsi="Times New Roman" w:cs="Times New Roman"/>
          <w:color w:val="FF0000"/>
          <w:sz w:val="24"/>
          <w:szCs w:val="24"/>
          <w:bdr w:val="none" w:sz="0" w:space="0" w:color="auto" w:frame="1"/>
        </w:rPr>
        <w:t>Your post should be at least 300 words in length</w:t>
      </w:r>
      <w:r w:rsidRPr="00D106A4">
        <w:rPr>
          <w:rFonts w:ascii="Times New Roman" w:eastAsia="Times New Roman" w:hAnsi="Times New Roman" w:cs="Times New Roman"/>
          <w:color w:val="000000"/>
          <w:sz w:val="24"/>
          <w:szCs w:val="24"/>
          <w:bdr w:val="none" w:sz="0" w:space="0" w:color="auto" w:frame="1"/>
        </w:rPr>
        <w:t xml:space="preserve">.  </w:t>
      </w:r>
    </w:p>
    <w:p w14:paraId="54F65023" w14:textId="77777777" w:rsidR="003833D4" w:rsidRPr="00D106A4" w:rsidRDefault="003833D4" w:rsidP="00D106A4">
      <w:pPr>
        <w:shd w:val="clear" w:color="auto" w:fill="FFFFFF"/>
        <w:rPr>
          <w:rFonts w:ascii="Times New Roman" w:eastAsia="Times New Roman" w:hAnsi="Times New Roman" w:cs="Times New Roman"/>
          <w:color w:val="000000"/>
          <w:sz w:val="32"/>
          <w:szCs w:val="32"/>
        </w:rPr>
      </w:pPr>
    </w:p>
    <w:p w14:paraId="5A78E580" w14:textId="3D9CBCFD" w:rsidR="00D106A4" w:rsidRPr="00E07F08" w:rsidRDefault="00D106A4" w:rsidP="00D106A4">
      <w:pPr>
        <w:shd w:val="clear" w:color="auto" w:fill="FFFFFF"/>
        <w:rPr>
          <w:rFonts w:ascii="Times New Roman" w:eastAsia="Times New Roman" w:hAnsi="Times New Roman" w:cs="Times New Roman"/>
          <w:color w:val="FF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 Task 2-Essay answering the essay question listed below it </w:t>
      </w:r>
      <w:r w:rsidR="00B27404">
        <w:rPr>
          <w:rFonts w:ascii="Times New Roman" w:eastAsia="Times New Roman" w:hAnsi="Times New Roman" w:cs="Times New Roman"/>
          <w:color w:val="000000"/>
          <w:sz w:val="24"/>
          <w:szCs w:val="24"/>
          <w:bdr w:val="none" w:sz="0" w:space="0" w:color="auto" w:frame="1"/>
        </w:rPr>
        <w:t>in Chicago Style</w:t>
      </w:r>
      <w:r w:rsidR="003833D4">
        <w:rPr>
          <w:rFonts w:ascii="Times New Roman" w:eastAsia="Times New Roman" w:hAnsi="Times New Roman" w:cs="Times New Roman"/>
          <w:color w:val="000000"/>
          <w:sz w:val="24"/>
          <w:szCs w:val="24"/>
          <w:bdr w:val="none" w:sz="0" w:space="0" w:color="auto" w:frame="1"/>
        </w:rPr>
        <w:t>.</w:t>
      </w:r>
      <w:r w:rsidR="00F60929">
        <w:rPr>
          <w:rFonts w:ascii="Times New Roman" w:eastAsia="Times New Roman" w:hAnsi="Times New Roman" w:cs="Times New Roman"/>
          <w:color w:val="000000"/>
          <w:sz w:val="24"/>
          <w:szCs w:val="24"/>
          <w:bdr w:val="none" w:sz="0" w:space="0" w:color="auto" w:frame="1"/>
        </w:rPr>
        <w:t xml:space="preserve"> </w:t>
      </w:r>
      <w:r w:rsidR="00F60929" w:rsidRPr="00E07F08">
        <w:rPr>
          <w:rFonts w:ascii="Times New Roman" w:eastAsia="Times New Roman" w:hAnsi="Times New Roman" w:cs="Times New Roman"/>
          <w:color w:val="FF0000"/>
          <w:sz w:val="24"/>
          <w:szCs w:val="24"/>
          <w:bdr w:val="none" w:sz="0" w:space="0" w:color="auto" w:frame="1"/>
        </w:rPr>
        <w:t>Directions follow under task 2</w:t>
      </w:r>
    </w:p>
    <w:p w14:paraId="0F812325" w14:textId="2AF18AD2" w:rsidR="00D106A4" w:rsidRDefault="00D106A4" w:rsidP="00D106A4">
      <w:pPr>
        <w:shd w:val="clear" w:color="auto" w:fill="FFFFFF"/>
        <w:rPr>
          <w:rFonts w:ascii="Times New Roman" w:eastAsia="Times New Roman" w:hAnsi="Times New Roman" w:cs="Times New Roman"/>
          <w:color w:val="000000"/>
          <w:sz w:val="32"/>
          <w:szCs w:val="32"/>
        </w:rPr>
      </w:pPr>
    </w:p>
    <w:p w14:paraId="1D2E6EAD" w14:textId="5496169A" w:rsid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Garamond" w:eastAsia="Times New Roman" w:hAnsi="Garamond" w:cs="Open Sans"/>
          <w:color w:val="000000"/>
          <w:sz w:val="24"/>
          <w:szCs w:val="24"/>
          <w:bdr w:val="none" w:sz="0" w:space="0" w:color="auto" w:frame="1"/>
        </w:rPr>
        <w:t xml:space="preserve">Read (review): Marcus Garvey, “Declaration of the Rights of Negro Peoples of the World,” </w:t>
      </w:r>
      <w:r>
        <w:rPr>
          <w:rFonts w:ascii="Garamond" w:eastAsia="Times New Roman" w:hAnsi="Garamond" w:cs="Open Sans"/>
          <w:color w:val="000000"/>
          <w:sz w:val="24"/>
          <w:szCs w:val="24"/>
          <w:bdr w:val="none" w:sz="0" w:space="0" w:color="auto" w:frame="1"/>
        </w:rPr>
        <w:t xml:space="preserve">Pages </w:t>
      </w:r>
      <w:r w:rsidRPr="004C46C2">
        <w:rPr>
          <w:rFonts w:ascii="Garamond" w:eastAsia="Times New Roman" w:hAnsi="Garamond" w:cs="Open Sans"/>
          <w:color w:val="000000"/>
          <w:sz w:val="24"/>
          <w:szCs w:val="24"/>
          <w:bdr w:val="none" w:sz="0" w:space="0" w:color="auto" w:frame="1"/>
        </w:rPr>
        <w:t xml:space="preserve">468-477 </w:t>
      </w:r>
      <w:r w:rsidRPr="004C46C2">
        <w:rPr>
          <w:rFonts w:ascii="Times New Roman" w:eastAsia="Times New Roman" w:hAnsi="Times New Roman" w:cs="Times New Roman"/>
          <w:sz w:val="24"/>
          <w:szCs w:val="24"/>
          <w:bdr w:val="none" w:sz="0" w:space="0" w:color="auto" w:frame="1"/>
        </w:rPr>
        <w:t>(</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Crossing the Danger Water: Three Hundred Years of African American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1CEE02CA" w14:textId="77777777" w:rsidR="004C46C2" w:rsidRPr="004C46C2" w:rsidRDefault="004C46C2" w:rsidP="004C46C2">
      <w:pPr>
        <w:shd w:val="clear" w:color="auto" w:fill="F4F4F4"/>
        <w:ind w:left="720"/>
        <w:rPr>
          <w:rFonts w:ascii="Times New Roman" w:eastAsia="Times New Roman" w:hAnsi="Times New Roman" w:cs="Times New Roman"/>
          <w:color w:val="000000"/>
          <w:sz w:val="24"/>
          <w:szCs w:val="24"/>
          <w:bdr w:val="none" w:sz="0" w:space="0" w:color="auto" w:frame="1"/>
        </w:rPr>
      </w:pPr>
    </w:p>
    <w:p w14:paraId="1958A0D1" w14:textId="5ABE24CF" w:rsidR="004C46C2" w:rsidRPr="004C46C2" w:rsidRDefault="004C46C2" w:rsidP="004C46C2">
      <w:pPr>
        <w:numPr>
          <w:ilvl w:val="0"/>
          <w:numId w:val="32"/>
        </w:numPr>
        <w:shd w:val="clear" w:color="auto" w:fill="F4F4F4"/>
        <w:rPr>
          <w:rFonts w:ascii="inherit" w:eastAsia="Times New Roman" w:hAnsi="inherit" w:cs="Open Sans"/>
          <w:color w:val="000000"/>
          <w:sz w:val="20"/>
          <w:szCs w:val="20"/>
        </w:rPr>
      </w:pPr>
      <w:r w:rsidRPr="004C46C2">
        <w:rPr>
          <w:rFonts w:ascii="Garamond" w:eastAsia="Times New Roman" w:hAnsi="Garamond" w:cs="Open Sans"/>
          <w:color w:val="000000"/>
          <w:sz w:val="24"/>
          <w:szCs w:val="24"/>
          <w:bdr w:val="none" w:sz="0" w:space="0" w:color="auto" w:frame="1"/>
        </w:rPr>
        <w:t>Read (review): W.E.B. DuBois “Criteria for Negro Art” (</w:t>
      </w:r>
      <w:r w:rsidR="009661D2">
        <w:rPr>
          <w:rFonts w:ascii="Garamond" w:eastAsia="Times New Roman" w:hAnsi="Garamond" w:cs="Open Sans"/>
          <w:color w:val="000000"/>
          <w:sz w:val="24"/>
          <w:szCs w:val="24"/>
          <w:bdr w:val="none" w:sz="0" w:space="0" w:color="auto" w:frame="1"/>
        </w:rPr>
        <w:t>attached PDF file)</w:t>
      </w:r>
    </w:p>
    <w:p w14:paraId="4A1E0F20" w14:textId="77777777" w:rsidR="004C46C2" w:rsidRPr="004C46C2" w:rsidRDefault="004C46C2" w:rsidP="004C46C2">
      <w:pPr>
        <w:shd w:val="clear" w:color="auto" w:fill="F4F4F4"/>
        <w:rPr>
          <w:rFonts w:ascii="inherit" w:eastAsia="Times New Roman" w:hAnsi="inherit" w:cs="Open Sans"/>
          <w:color w:val="000000"/>
          <w:sz w:val="20"/>
          <w:szCs w:val="20"/>
        </w:rPr>
      </w:pPr>
    </w:p>
    <w:p w14:paraId="49F4A8A7" w14:textId="698E00AC" w:rsidR="004C46C2" w:rsidRP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Garamond" w:eastAsia="Times New Roman" w:hAnsi="Garamond" w:cs="Open Sans"/>
          <w:color w:val="000000"/>
          <w:sz w:val="24"/>
          <w:szCs w:val="24"/>
          <w:bdr w:val="none" w:sz="0" w:space="0" w:color="auto" w:frame="1"/>
        </w:rPr>
        <w:t xml:space="preserve">Read: Section on Martin Luther King, Jr. </w:t>
      </w:r>
      <w:r>
        <w:rPr>
          <w:rFonts w:ascii="Garamond" w:eastAsia="Times New Roman" w:hAnsi="Garamond" w:cs="Open Sans"/>
          <w:color w:val="000000"/>
          <w:sz w:val="24"/>
          <w:szCs w:val="24"/>
          <w:bdr w:val="none" w:sz="0" w:space="0" w:color="auto" w:frame="1"/>
        </w:rPr>
        <w:t xml:space="preserve">Pages </w:t>
      </w:r>
      <w:r w:rsidRPr="004C46C2">
        <w:rPr>
          <w:rFonts w:ascii="Garamond" w:eastAsia="Times New Roman" w:hAnsi="Garamond" w:cs="Open Sans"/>
          <w:color w:val="000000"/>
          <w:sz w:val="24"/>
          <w:szCs w:val="24"/>
          <w:bdr w:val="none" w:sz="0" w:space="0" w:color="auto" w:frame="1"/>
        </w:rPr>
        <w:t xml:space="preserve">630-650 </w:t>
      </w:r>
      <w:r w:rsidRPr="004C46C2">
        <w:rPr>
          <w:rFonts w:ascii="Times New Roman" w:eastAsia="Times New Roman" w:hAnsi="Times New Roman" w:cs="Times New Roman"/>
          <w:sz w:val="24"/>
          <w:szCs w:val="24"/>
          <w:bdr w:val="none" w:sz="0" w:space="0" w:color="auto" w:frame="1"/>
        </w:rPr>
        <w:t>(</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Crossing the Danger Water: Three Hundred Years of African American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781E2DB7" w14:textId="49F6DACB" w:rsidR="004C46C2" w:rsidRPr="004C46C2" w:rsidRDefault="004C46C2" w:rsidP="004C46C2">
      <w:pPr>
        <w:shd w:val="clear" w:color="auto" w:fill="F4F4F4"/>
        <w:ind w:left="720"/>
        <w:rPr>
          <w:rFonts w:ascii="inherit" w:eastAsia="Times New Roman" w:hAnsi="inherit" w:cs="Open Sans"/>
          <w:color w:val="000000"/>
          <w:sz w:val="20"/>
          <w:szCs w:val="20"/>
        </w:rPr>
      </w:pPr>
    </w:p>
    <w:p w14:paraId="38CCC3BC" w14:textId="7E370CC6" w:rsid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Garamond" w:eastAsia="Times New Roman" w:hAnsi="Garamond" w:cs="Open Sans"/>
          <w:color w:val="000000"/>
          <w:sz w:val="24"/>
          <w:szCs w:val="24"/>
          <w:bdr w:val="none" w:sz="0" w:space="0" w:color="auto" w:frame="1"/>
        </w:rPr>
        <w:t xml:space="preserve">Read: Section on Malcolm X, </w:t>
      </w:r>
      <w:r>
        <w:rPr>
          <w:rFonts w:ascii="Garamond" w:eastAsia="Times New Roman" w:hAnsi="Garamond" w:cs="Open Sans"/>
          <w:color w:val="000000"/>
          <w:sz w:val="24"/>
          <w:szCs w:val="24"/>
          <w:bdr w:val="none" w:sz="0" w:space="0" w:color="auto" w:frame="1"/>
        </w:rPr>
        <w:t xml:space="preserve">Pages </w:t>
      </w:r>
      <w:r w:rsidRPr="004C46C2">
        <w:rPr>
          <w:rFonts w:ascii="Garamond" w:eastAsia="Times New Roman" w:hAnsi="Garamond" w:cs="Open Sans"/>
          <w:color w:val="000000"/>
          <w:sz w:val="24"/>
          <w:szCs w:val="24"/>
          <w:bdr w:val="none" w:sz="0" w:space="0" w:color="auto" w:frame="1"/>
        </w:rPr>
        <w:t xml:space="preserve">660-670 </w:t>
      </w:r>
      <w:r w:rsidRPr="004C46C2">
        <w:rPr>
          <w:rFonts w:ascii="Times New Roman" w:eastAsia="Times New Roman" w:hAnsi="Times New Roman" w:cs="Times New Roman"/>
          <w:sz w:val="24"/>
          <w:szCs w:val="24"/>
          <w:bdr w:val="none" w:sz="0" w:space="0" w:color="auto" w:frame="1"/>
        </w:rPr>
        <w:t>(</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Crossing the Danger Water: Three Hundred Years of African American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7D071683" w14:textId="77777777" w:rsidR="004C46C2" w:rsidRDefault="004C46C2" w:rsidP="004C46C2">
      <w:pPr>
        <w:pStyle w:val="ListParagraph"/>
        <w:rPr>
          <w:rFonts w:ascii="Times New Roman" w:eastAsia="Times New Roman" w:hAnsi="Times New Roman" w:cs="Times New Roman"/>
          <w:color w:val="000000"/>
          <w:sz w:val="24"/>
          <w:szCs w:val="24"/>
          <w:bdr w:val="none" w:sz="0" w:space="0" w:color="auto" w:frame="1"/>
        </w:rPr>
      </w:pPr>
    </w:p>
    <w:p w14:paraId="20F1F314" w14:textId="77777777" w:rsidR="004C46C2" w:rsidRPr="004C46C2" w:rsidRDefault="004C46C2" w:rsidP="004C46C2">
      <w:pPr>
        <w:shd w:val="clear" w:color="auto" w:fill="F4F4F4"/>
        <w:rPr>
          <w:rFonts w:ascii="Times New Roman" w:eastAsia="Times New Roman" w:hAnsi="Times New Roman" w:cs="Times New Roman"/>
          <w:color w:val="000000"/>
          <w:sz w:val="24"/>
          <w:szCs w:val="24"/>
          <w:bdr w:val="none" w:sz="0" w:space="0" w:color="auto" w:frame="1"/>
        </w:rPr>
      </w:pPr>
    </w:p>
    <w:p w14:paraId="227DDFB0" w14:textId="13F78E0A" w:rsid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Garamond" w:eastAsia="Times New Roman" w:hAnsi="Garamond" w:cs="Open Sans"/>
          <w:color w:val="000000"/>
          <w:sz w:val="24"/>
          <w:szCs w:val="24"/>
          <w:bdr w:val="none" w:sz="0" w:space="0" w:color="auto" w:frame="1"/>
        </w:rPr>
        <w:t xml:space="preserve">Read: Section on The Black Panther Party, </w:t>
      </w:r>
      <w:r>
        <w:rPr>
          <w:rFonts w:ascii="Garamond" w:eastAsia="Times New Roman" w:hAnsi="Garamond" w:cs="Open Sans"/>
          <w:color w:val="000000"/>
          <w:sz w:val="24"/>
          <w:szCs w:val="24"/>
          <w:bdr w:val="none" w:sz="0" w:space="0" w:color="auto" w:frame="1"/>
        </w:rPr>
        <w:t xml:space="preserve">Pages </w:t>
      </w:r>
      <w:r w:rsidRPr="004C46C2">
        <w:rPr>
          <w:rFonts w:ascii="Garamond" w:eastAsia="Times New Roman" w:hAnsi="Garamond" w:cs="Open Sans"/>
          <w:color w:val="000000"/>
          <w:sz w:val="24"/>
          <w:szCs w:val="24"/>
          <w:bdr w:val="none" w:sz="0" w:space="0" w:color="auto" w:frame="1"/>
        </w:rPr>
        <w:t xml:space="preserve">680-685 </w:t>
      </w:r>
      <w:r w:rsidRPr="004C46C2">
        <w:rPr>
          <w:rFonts w:ascii="Times New Roman" w:eastAsia="Times New Roman" w:hAnsi="Times New Roman" w:cs="Times New Roman"/>
          <w:sz w:val="24"/>
          <w:szCs w:val="24"/>
          <w:bdr w:val="none" w:sz="0" w:space="0" w:color="auto" w:frame="1"/>
        </w:rPr>
        <w:t>(</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Crossing the Danger Water: Three Hundred Years of African American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1B10BF38" w14:textId="77777777" w:rsidR="004C46C2" w:rsidRPr="004C46C2" w:rsidRDefault="004C46C2" w:rsidP="004C46C2">
      <w:pPr>
        <w:shd w:val="clear" w:color="auto" w:fill="F4F4F4"/>
        <w:rPr>
          <w:rFonts w:ascii="Times New Roman" w:eastAsia="Times New Roman" w:hAnsi="Times New Roman" w:cs="Times New Roman"/>
          <w:color w:val="000000"/>
          <w:sz w:val="24"/>
          <w:szCs w:val="24"/>
          <w:bdr w:val="none" w:sz="0" w:space="0" w:color="auto" w:frame="1"/>
        </w:rPr>
      </w:pPr>
    </w:p>
    <w:p w14:paraId="51FB14FD" w14:textId="6C8499EA" w:rsid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Garamond" w:eastAsia="Times New Roman" w:hAnsi="Garamond" w:cs="Open Sans"/>
          <w:color w:val="000000"/>
          <w:sz w:val="24"/>
          <w:szCs w:val="24"/>
          <w:bdr w:val="none" w:sz="0" w:space="0" w:color="auto" w:frame="1"/>
        </w:rPr>
        <w:t xml:space="preserve">Read: Section on Amiri Baraka, </w:t>
      </w:r>
      <w:r>
        <w:rPr>
          <w:rFonts w:ascii="Garamond" w:eastAsia="Times New Roman" w:hAnsi="Garamond" w:cs="Open Sans"/>
          <w:color w:val="000000"/>
          <w:sz w:val="24"/>
          <w:szCs w:val="24"/>
          <w:bdr w:val="none" w:sz="0" w:space="0" w:color="auto" w:frame="1"/>
        </w:rPr>
        <w:t xml:space="preserve">Pages </w:t>
      </w:r>
      <w:r w:rsidRPr="004C46C2">
        <w:rPr>
          <w:rFonts w:ascii="Garamond" w:eastAsia="Times New Roman" w:hAnsi="Garamond" w:cs="Open Sans"/>
          <w:color w:val="000000"/>
          <w:sz w:val="24"/>
          <w:szCs w:val="24"/>
          <w:bdr w:val="none" w:sz="0" w:space="0" w:color="auto" w:frame="1"/>
        </w:rPr>
        <w:t xml:space="preserve">686-690 </w:t>
      </w:r>
      <w:r w:rsidRPr="004C46C2">
        <w:rPr>
          <w:rFonts w:ascii="Times New Roman" w:eastAsia="Times New Roman" w:hAnsi="Times New Roman" w:cs="Times New Roman"/>
          <w:sz w:val="24"/>
          <w:szCs w:val="24"/>
          <w:bdr w:val="none" w:sz="0" w:space="0" w:color="auto" w:frame="1"/>
        </w:rPr>
        <w:t>(</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Crossing the Danger Water: Three Hundred Years of African American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5959AE75" w14:textId="77777777" w:rsidR="004C46C2" w:rsidRDefault="004C46C2" w:rsidP="004C46C2">
      <w:pPr>
        <w:pStyle w:val="ListParagraph"/>
        <w:rPr>
          <w:rFonts w:ascii="Times New Roman" w:eastAsia="Times New Roman" w:hAnsi="Times New Roman" w:cs="Times New Roman"/>
          <w:color w:val="000000"/>
          <w:sz w:val="24"/>
          <w:szCs w:val="24"/>
          <w:bdr w:val="none" w:sz="0" w:space="0" w:color="auto" w:frame="1"/>
        </w:rPr>
      </w:pPr>
    </w:p>
    <w:p w14:paraId="3611864B" w14:textId="77777777" w:rsidR="004C46C2" w:rsidRPr="004C46C2" w:rsidRDefault="004C46C2" w:rsidP="004C46C2">
      <w:pPr>
        <w:shd w:val="clear" w:color="auto" w:fill="F4F4F4"/>
        <w:rPr>
          <w:rFonts w:ascii="Times New Roman" w:eastAsia="Times New Roman" w:hAnsi="Times New Roman" w:cs="Times New Roman"/>
          <w:color w:val="000000"/>
          <w:sz w:val="24"/>
          <w:szCs w:val="24"/>
          <w:bdr w:val="none" w:sz="0" w:space="0" w:color="auto" w:frame="1"/>
        </w:rPr>
      </w:pPr>
    </w:p>
    <w:p w14:paraId="286114A3" w14:textId="4E5601F6" w:rsidR="004C46C2" w:rsidRP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Garamond" w:eastAsia="Times New Roman" w:hAnsi="Garamond" w:cs="Open Sans"/>
          <w:color w:val="000000"/>
          <w:sz w:val="24"/>
          <w:szCs w:val="24"/>
          <w:bdr w:val="none" w:sz="0" w:space="0" w:color="auto" w:frame="1"/>
        </w:rPr>
        <w:t xml:space="preserve">Read: Section on The Kerner Commission, </w:t>
      </w:r>
      <w:r>
        <w:rPr>
          <w:rFonts w:ascii="Garamond" w:eastAsia="Times New Roman" w:hAnsi="Garamond" w:cs="Open Sans"/>
          <w:color w:val="000000"/>
          <w:sz w:val="24"/>
          <w:szCs w:val="24"/>
          <w:bdr w:val="none" w:sz="0" w:space="0" w:color="auto" w:frame="1"/>
        </w:rPr>
        <w:t xml:space="preserve">Pages </w:t>
      </w:r>
      <w:r w:rsidRPr="004C46C2">
        <w:rPr>
          <w:rFonts w:ascii="Garamond" w:eastAsia="Times New Roman" w:hAnsi="Garamond" w:cs="Open Sans"/>
          <w:color w:val="000000"/>
          <w:sz w:val="24"/>
          <w:szCs w:val="24"/>
          <w:bdr w:val="none" w:sz="0" w:space="0" w:color="auto" w:frame="1"/>
        </w:rPr>
        <w:t xml:space="preserve">691-705 </w:t>
      </w:r>
      <w:r w:rsidRPr="004C46C2">
        <w:rPr>
          <w:rFonts w:ascii="Times New Roman" w:eastAsia="Times New Roman" w:hAnsi="Times New Roman" w:cs="Times New Roman"/>
          <w:sz w:val="24"/>
          <w:szCs w:val="24"/>
          <w:bdr w:val="none" w:sz="0" w:space="0" w:color="auto" w:frame="1"/>
        </w:rPr>
        <w:t>(</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Crossing the Danger Water: Three Hundred Years of African American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0F675184" w14:textId="77777777" w:rsidR="00E07F08" w:rsidRDefault="00E07F08" w:rsidP="00D106A4">
      <w:pPr>
        <w:shd w:val="clear" w:color="auto" w:fill="FFFFFF"/>
        <w:rPr>
          <w:rFonts w:ascii="Times New Roman" w:eastAsia="Times New Roman" w:hAnsi="Times New Roman" w:cs="Times New Roman"/>
          <w:color w:val="000000"/>
          <w:sz w:val="32"/>
          <w:szCs w:val="32"/>
        </w:rPr>
      </w:pPr>
    </w:p>
    <w:p w14:paraId="7EB76E11" w14:textId="5EC7D2CC" w:rsidR="005021C5" w:rsidRPr="004C46C2" w:rsidRDefault="005021C5" w:rsidP="00D106A4">
      <w:pPr>
        <w:shd w:val="clear" w:color="auto" w:fill="FFFFFF"/>
        <w:rPr>
          <w:rFonts w:ascii="Times New Roman" w:eastAsia="Times New Roman" w:hAnsi="Times New Roman" w:cs="Times New Roman"/>
          <w:color w:val="FF0000"/>
          <w:sz w:val="32"/>
          <w:szCs w:val="32"/>
          <w:u w:val="single"/>
        </w:rPr>
      </w:pPr>
      <w:r w:rsidRPr="004C46C2">
        <w:rPr>
          <w:rFonts w:ascii="Times New Roman" w:eastAsia="Times New Roman" w:hAnsi="Times New Roman" w:cs="Times New Roman"/>
          <w:color w:val="FF0000"/>
          <w:sz w:val="32"/>
          <w:szCs w:val="32"/>
          <w:u w:val="single"/>
        </w:rPr>
        <w:t xml:space="preserve">Task 1: </w:t>
      </w:r>
    </w:p>
    <w:p w14:paraId="7DABBF6B" w14:textId="6FA2C17E" w:rsidR="003833D4" w:rsidRDefault="003833D4" w:rsidP="00D106A4">
      <w:pPr>
        <w:shd w:val="clear" w:color="auto" w:fill="FFFFFF"/>
        <w:rPr>
          <w:rFonts w:ascii="Times New Roman" w:eastAsia="Times New Roman" w:hAnsi="Times New Roman" w:cs="Times New Roman"/>
          <w:sz w:val="28"/>
          <w:szCs w:val="28"/>
          <w:u w:val="single"/>
          <w:bdr w:val="none" w:sz="0" w:space="0" w:color="auto" w:frame="1"/>
        </w:rPr>
      </w:pPr>
    </w:p>
    <w:p w14:paraId="54A8421F" w14:textId="77777777" w:rsidR="004C46C2" w:rsidRPr="004C46C2" w:rsidRDefault="004C46C2" w:rsidP="004C46C2">
      <w:pPr>
        <w:rPr>
          <w:rFonts w:ascii="Times New Roman" w:eastAsia="Times New Roman" w:hAnsi="Times New Roman" w:cs="Times New Roman"/>
          <w:sz w:val="28"/>
          <w:szCs w:val="28"/>
          <w:u w:val="single"/>
        </w:rPr>
      </w:pPr>
      <w:r w:rsidRPr="004C46C2">
        <w:rPr>
          <w:rFonts w:ascii="Times New Roman" w:eastAsia="Times New Roman" w:hAnsi="Times New Roman" w:cs="Times New Roman"/>
          <w:b/>
          <w:bCs/>
          <w:sz w:val="28"/>
          <w:szCs w:val="28"/>
          <w:u w:val="single"/>
          <w:bdr w:val="none" w:sz="0" w:space="0" w:color="auto" w:frame="1"/>
        </w:rPr>
        <w:t>Unit 4 Discussion Question</w:t>
      </w:r>
      <w:r w:rsidRPr="004C46C2">
        <w:rPr>
          <w:rFonts w:ascii="Times New Roman" w:eastAsia="Times New Roman" w:hAnsi="Times New Roman" w:cs="Times New Roman"/>
          <w:sz w:val="28"/>
          <w:szCs w:val="28"/>
          <w:u w:val="single"/>
          <w:bdr w:val="none" w:sz="0" w:space="0" w:color="auto" w:frame="1"/>
        </w:rPr>
        <w:t>:</w:t>
      </w:r>
    </w:p>
    <w:p w14:paraId="262A9E2B" w14:textId="77777777" w:rsidR="004C46C2" w:rsidRDefault="004C46C2" w:rsidP="004C46C2">
      <w:pPr>
        <w:rPr>
          <w:rFonts w:ascii="Times New Roman" w:eastAsia="Times New Roman" w:hAnsi="Times New Roman" w:cs="Times New Roman"/>
          <w:sz w:val="24"/>
          <w:szCs w:val="24"/>
          <w:bdr w:val="none" w:sz="0" w:space="0" w:color="auto" w:frame="1"/>
        </w:rPr>
      </w:pPr>
    </w:p>
    <w:p w14:paraId="55FD89E2" w14:textId="608695B8" w:rsidR="004C46C2" w:rsidRPr="004C46C2" w:rsidRDefault="004C46C2" w:rsidP="004C46C2">
      <w:pPr>
        <w:rPr>
          <w:rFonts w:ascii="Times New Roman" w:eastAsia="Times New Roman" w:hAnsi="Times New Roman" w:cs="Times New Roman"/>
          <w:sz w:val="24"/>
          <w:szCs w:val="24"/>
        </w:rPr>
      </w:pPr>
      <w:r w:rsidRPr="004C46C2">
        <w:rPr>
          <w:rFonts w:ascii="Times New Roman" w:eastAsia="Times New Roman" w:hAnsi="Times New Roman" w:cs="Times New Roman"/>
          <w:sz w:val="24"/>
          <w:szCs w:val="24"/>
          <w:bdr w:val="none" w:sz="0" w:space="0" w:color="auto" w:frame="1"/>
        </w:rPr>
        <w:t>Based on the readings:</w:t>
      </w:r>
    </w:p>
    <w:p w14:paraId="6367A512" w14:textId="7501EFA8" w:rsidR="004C46C2" w:rsidRP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Times New Roman" w:eastAsia="Times New Roman" w:hAnsi="Times New Roman" w:cs="Times New Roman"/>
          <w:sz w:val="24"/>
          <w:szCs w:val="24"/>
          <w:bdr w:val="none" w:sz="0" w:space="0" w:color="auto" w:frame="1"/>
        </w:rPr>
        <w:lastRenderedPageBreak/>
        <w:t>Read: Section on Martin Luther King, Jr. 630-650 (</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 xml:space="preserve">Crossing the Danger Water: Three Hundred Years of </w:t>
      </w:r>
      <w:r w:rsidRPr="004C46C2">
        <w:rPr>
          <w:rFonts w:ascii="Times New Roman" w:eastAsia="Times New Roman" w:hAnsi="Times New Roman" w:cs="Times New Roman"/>
          <w:i/>
          <w:iCs/>
          <w:color w:val="000000"/>
          <w:sz w:val="24"/>
          <w:szCs w:val="24"/>
          <w:bdr w:val="none" w:sz="0" w:space="0" w:color="auto" w:frame="1"/>
        </w:rPr>
        <w:t>African American</w:t>
      </w:r>
      <w:r w:rsidRPr="004C46C2">
        <w:rPr>
          <w:rFonts w:ascii="Times New Roman" w:eastAsia="Times New Roman" w:hAnsi="Times New Roman" w:cs="Times New Roman"/>
          <w:i/>
          <w:iCs/>
          <w:color w:val="000000"/>
          <w:sz w:val="24"/>
          <w:szCs w:val="24"/>
          <w:bdr w:val="none" w:sz="0" w:space="0" w:color="auto" w:frame="1"/>
        </w:rPr>
        <w:t xml:space="preserve">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7A9F8F25" w14:textId="1A347C7B" w:rsidR="004C46C2" w:rsidRPr="004C46C2" w:rsidRDefault="004C46C2" w:rsidP="004C46C2">
      <w:pPr>
        <w:ind w:left="720"/>
        <w:rPr>
          <w:rFonts w:ascii="Times New Roman" w:eastAsia="Times New Roman" w:hAnsi="Times New Roman" w:cs="Times New Roman"/>
          <w:sz w:val="24"/>
          <w:szCs w:val="24"/>
        </w:rPr>
      </w:pPr>
    </w:p>
    <w:p w14:paraId="56437BCC" w14:textId="3C596F85" w:rsidR="004C46C2" w:rsidRPr="004C46C2" w:rsidRDefault="004C46C2" w:rsidP="004C46C2">
      <w:pPr>
        <w:numPr>
          <w:ilvl w:val="0"/>
          <w:numId w:val="30"/>
        </w:numPr>
        <w:shd w:val="clear" w:color="auto" w:fill="F4F4F4"/>
        <w:rPr>
          <w:rFonts w:ascii="Times New Roman" w:eastAsia="Times New Roman" w:hAnsi="Times New Roman" w:cs="Times New Roman"/>
          <w:color w:val="000000"/>
          <w:sz w:val="24"/>
          <w:szCs w:val="24"/>
          <w:bdr w:val="none" w:sz="0" w:space="0" w:color="auto" w:frame="1"/>
        </w:rPr>
      </w:pPr>
      <w:r w:rsidRPr="004C46C2">
        <w:rPr>
          <w:rFonts w:ascii="Times New Roman" w:eastAsia="Times New Roman" w:hAnsi="Times New Roman" w:cs="Times New Roman"/>
          <w:sz w:val="24"/>
          <w:szCs w:val="24"/>
          <w:bdr w:val="none" w:sz="0" w:space="0" w:color="auto" w:frame="1"/>
        </w:rPr>
        <w:t xml:space="preserve">Read: Section on Malcolm X, 660-670 </w:t>
      </w:r>
      <w:r w:rsidRPr="004C46C2">
        <w:rPr>
          <w:rFonts w:ascii="Times New Roman" w:eastAsia="Times New Roman" w:hAnsi="Times New Roman" w:cs="Times New Roman"/>
          <w:color w:val="000000"/>
          <w:sz w:val="24"/>
          <w:szCs w:val="24"/>
          <w:bdr w:val="none" w:sz="0" w:space="0" w:color="auto" w:frame="1"/>
        </w:rPr>
        <w:t xml:space="preserve">(in assigned textbook </w:t>
      </w:r>
      <w:r w:rsidRPr="004C46C2">
        <w:rPr>
          <w:rFonts w:ascii="Times New Roman" w:eastAsia="Times New Roman" w:hAnsi="Times New Roman" w:cs="Times New Roman"/>
          <w:i/>
          <w:iCs/>
          <w:color w:val="000000"/>
          <w:sz w:val="24"/>
          <w:szCs w:val="24"/>
          <w:bdr w:val="none" w:sz="0" w:space="0" w:color="auto" w:frame="1"/>
        </w:rPr>
        <w:t xml:space="preserve">Crossing the Danger Water: Three Hundred Years of </w:t>
      </w:r>
      <w:proofErr w:type="gramStart"/>
      <w:r w:rsidRPr="004C46C2">
        <w:rPr>
          <w:rFonts w:ascii="Times New Roman" w:eastAsia="Times New Roman" w:hAnsi="Times New Roman" w:cs="Times New Roman"/>
          <w:i/>
          <w:iCs/>
          <w:color w:val="000000"/>
          <w:sz w:val="24"/>
          <w:szCs w:val="24"/>
          <w:bdr w:val="none" w:sz="0" w:space="0" w:color="auto" w:frame="1"/>
        </w:rPr>
        <w:t>African-American</w:t>
      </w:r>
      <w:proofErr w:type="gramEnd"/>
      <w:r w:rsidRPr="004C46C2">
        <w:rPr>
          <w:rFonts w:ascii="Times New Roman" w:eastAsia="Times New Roman" w:hAnsi="Times New Roman" w:cs="Times New Roman"/>
          <w:i/>
          <w:iCs/>
          <w:color w:val="000000"/>
          <w:sz w:val="24"/>
          <w:szCs w:val="24"/>
          <w:bdr w:val="none" w:sz="0" w:space="0" w:color="auto" w:frame="1"/>
        </w:rPr>
        <w:t xml:space="preserve"> Writing</w:t>
      </w:r>
      <w:r w:rsidRPr="004C46C2">
        <w:rPr>
          <w:rFonts w:ascii="Times New Roman" w:eastAsia="Times New Roman" w:hAnsi="Times New Roman" w:cs="Times New Roman"/>
          <w:color w:val="000000"/>
          <w:sz w:val="24"/>
          <w:szCs w:val="24"/>
          <w:bdr w:val="none" w:sz="0" w:space="0" w:color="auto" w:frame="1"/>
        </w:rPr>
        <w:t>, Ed. Deirdre Mullane (Anchor Books, New York, 1993)</w:t>
      </w:r>
    </w:p>
    <w:p w14:paraId="75F11699" w14:textId="77777777" w:rsidR="004C46C2" w:rsidRPr="004C46C2" w:rsidRDefault="004C46C2" w:rsidP="004C46C2">
      <w:pPr>
        <w:rPr>
          <w:rFonts w:ascii="Times New Roman" w:eastAsia="Times New Roman" w:hAnsi="Times New Roman" w:cs="Times New Roman"/>
          <w:sz w:val="24"/>
          <w:szCs w:val="24"/>
        </w:rPr>
      </w:pPr>
      <w:r w:rsidRPr="004C46C2">
        <w:rPr>
          <w:rFonts w:ascii="Times New Roman" w:eastAsia="Times New Roman" w:hAnsi="Times New Roman" w:cs="Times New Roman"/>
          <w:sz w:val="24"/>
          <w:szCs w:val="24"/>
          <w:bdr w:val="none" w:sz="0" w:space="0" w:color="auto" w:frame="1"/>
        </w:rPr>
        <w:t> </w:t>
      </w:r>
    </w:p>
    <w:p w14:paraId="3CFCF573" w14:textId="77777777" w:rsidR="004C46C2" w:rsidRPr="004C46C2" w:rsidRDefault="004C46C2" w:rsidP="004C46C2">
      <w:pPr>
        <w:rPr>
          <w:rFonts w:ascii="Open Sans" w:eastAsia="Times New Roman" w:hAnsi="Open Sans" w:cs="Open Sans"/>
          <w:color w:val="FF0000"/>
          <w:sz w:val="32"/>
          <w:szCs w:val="32"/>
        </w:rPr>
      </w:pPr>
      <w:r w:rsidRPr="004C46C2">
        <w:rPr>
          <w:rFonts w:ascii="Garamond" w:eastAsia="Times New Roman" w:hAnsi="Garamond" w:cs="Open Sans"/>
          <w:color w:val="FF0000"/>
          <w:sz w:val="24"/>
          <w:szCs w:val="24"/>
          <w:bdr w:val="none" w:sz="0" w:space="0" w:color="auto" w:frame="1"/>
        </w:rPr>
        <w:t>Martin Luther King Jr. and Malcolm X were two of the most important voices of black socio-political activism during the late 1950s and early 1960s.  Given that King espoused an integrationist ideology (where he advocated the creating of one racially diverse and harmonious society) and that Malcolm X espoused a black nationalist ideology (where he advocated the building of separate and independent black institutions) both leaders spend much of their careers at odds with each other’s ideas and approaches for alleviating the oppression that blacks faced in America. </w:t>
      </w:r>
    </w:p>
    <w:p w14:paraId="4F611F02" w14:textId="77777777" w:rsidR="004C46C2" w:rsidRPr="004C46C2" w:rsidRDefault="004C46C2" w:rsidP="004C46C2">
      <w:pPr>
        <w:rPr>
          <w:rFonts w:ascii="Open Sans" w:eastAsia="Times New Roman" w:hAnsi="Open Sans" w:cs="Open Sans"/>
          <w:color w:val="FF0000"/>
          <w:sz w:val="32"/>
          <w:szCs w:val="32"/>
        </w:rPr>
      </w:pPr>
      <w:r w:rsidRPr="004C46C2">
        <w:rPr>
          <w:rFonts w:ascii="Garamond" w:eastAsia="Times New Roman" w:hAnsi="Garamond" w:cs="Open Sans"/>
          <w:color w:val="FF0000"/>
          <w:sz w:val="24"/>
          <w:szCs w:val="24"/>
          <w:bdr w:val="none" w:sz="0" w:space="0" w:color="auto" w:frame="1"/>
        </w:rPr>
        <w:t> </w:t>
      </w:r>
    </w:p>
    <w:p w14:paraId="5BEF6E96" w14:textId="77777777" w:rsidR="004C46C2" w:rsidRPr="004C46C2" w:rsidRDefault="004C46C2" w:rsidP="004C46C2">
      <w:pPr>
        <w:rPr>
          <w:rFonts w:ascii="Open Sans" w:eastAsia="Times New Roman" w:hAnsi="Open Sans" w:cs="Open Sans"/>
          <w:color w:val="FF0000"/>
          <w:sz w:val="32"/>
          <w:szCs w:val="32"/>
        </w:rPr>
      </w:pPr>
      <w:r w:rsidRPr="004C46C2">
        <w:rPr>
          <w:rFonts w:ascii="Garamond" w:eastAsia="Times New Roman" w:hAnsi="Garamond" w:cs="Open Sans"/>
          <w:color w:val="FF0000"/>
          <w:sz w:val="24"/>
          <w:szCs w:val="24"/>
          <w:bdr w:val="none" w:sz="0" w:space="0" w:color="auto" w:frame="1"/>
        </w:rPr>
        <w:t>Comparing King’s “Letter from a Birmingham Jail” and the Malcolm’s selection from the </w:t>
      </w:r>
      <w:r w:rsidRPr="004C46C2">
        <w:rPr>
          <w:rFonts w:ascii="Open Sans" w:eastAsia="Times New Roman" w:hAnsi="Open Sans" w:cs="Open Sans"/>
          <w:i/>
          <w:iCs/>
          <w:color w:val="FF0000"/>
          <w:sz w:val="24"/>
          <w:szCs w:val="24"/>
          <w:bdr w:val="none" w:sz="0" w:space="0" w:color="auto" w:frame="1"/>
        </w:rPr>
        <w:t>Autobiography of Malcolm X</w:t>
      </w:r>
      <w:r w:rsidRPr="004C46C2">
        <w:rPr>
          <w:rFonts w:ascii="Garamond" w:eastAsia="Times New Roman" w:hAnsi="Garamond" w:cs="Open Sans"/>
          <w:color w:val="FF0000"/>
          <w:sz w:val="24"/>
          <w:szCs w:val="24"/>
          <w:bdr w:val="none" w:sz="0" w:space="0" w:color="auto" w:frame="1"/>
        </w:rPr>
        <w:t> identify the respective message that each author hoped to convey to their readers.  How do their perspective on race relations and white America compare, and what might those similarities and differences suggest about the similarities and differences between the larger Civil Rights and Black Power Movements?</w:t>
      </w:r>
    </w:p>
    <w:p w14:paraId="51E5E26D" w14:textId="77777777" w:rsidR="004C46C2" w:rsidRPr="00E07F08" w:rsidRDefault="004C46C2" w:rsidP="00D106A4">
      <w:pPr>
        <w:shd w:val="clear" w:color="auto" w:fill="FFFFFF"/>
        <w:rPr>
          <w:rFonts w:ascii="Times New Roman" w:eastAsia="Times New Roman" w:hAnsi="Times New Roman" w:cs="Times New Roman"/>
          <w:color w:val="FF0000"/>
          <w:sz w:val="24"/>
          <w:szCs w:val="24"/>
          <w:u w:val="single"/>
          <w:bdr w:val="none" w:sz="0" w:space="0" w:color="auto" w:frame="1"/>
        </w:rPr>
      </w:pPr>
    </w:p>
    <w:p w14:paraId="6109032E" w14:textId="77777777" w:rsidR="00F60929" w:rsidRDefault="00F60929" w:rsidP="00D106A4">
      <w:pPr>
        <w:shd w:val="clear" w:color="auto" w:fill="FFFFFF"/>
        <w:rPr>
          <w:rFonts w:ascii="Times New Roman" w:eastAsia="Times New Roman" w:hAnsi="Times New Roman" w:cs="Times New Roman"/>
          <w:sz w:val="28"/>
          <w:szCs w:val="28"/>
          <w:u w:val="single"/>
          <w:bdr w:val="none" w:sz="0" w:space="0" w:color="auto" w:frame="1"/>
        </w:rPr>
      </w:pPr>
    </w:p>
    <w:p w14:paraId="4E6224CD" w14:textId="410B13F2" w:rsidR="005021C5" w:rsidRPr="004C46C2" w:rsidRDefault="005021C5" w:rsidP="00D106A4">
      <w:pPr>
        <w:shd w:val="clear" w:color="auto" w:fill="FFFFFF"/>
        <w:rPr>
          <w:rFonts w:ascii="Times New Roman" w:eastAsia="Times New Roman" w:hAnsi="Times New Roman" w:cs="Times New Roman"/>
          <w:color w:val="FF0000"/>
          <w:sz w:val="28"/>
          <w:szCs w:val="28"/>
          <w:u w:val="single"/>
          <w:bdr w:val="none" w:sz="0" w:space="0" w:color="auto" w:frame="1"/>
        </w:rPr>
      </w:pPr>
      <w:r w:rsidRPr="004C46C2">
        <w:rPr>
          <w:rFonts w:ascii="Times New Roman" w:eastAsia="Times New Roman" w:hAnsi="Times New Roman" w:cs="Times New Roman"/>
          <w:color w:val="FF0000"/>
          <w:sz w:val="28"/>
          <w:szCs w:val="28"/>
          <w:u w:val="single"/>
          <w:bdr w:val="none" w:sz="0" w:space="0" w:color="auto" w:frame="1"/>
        </w:rPr>
        <w:t>Task 2:</w:t>
      </w:r>
    </w:p>
    <w:p w14:paraId="045CDCDD" w14:textId="7991B3A4" w:rsidR="00D106A4" w:rsidRPr="004C46C2" w:rsidRDefault="00D106A4" w:rsidP="00D106A4">
      <w:pPr>
        <w:shd w:val="clear" w:color="auto" w:fill="FFFFFF"/>
        <w:rPr>
          <w:rFonts w:ascii="Times New Roman" w:eastAsia="Times New Roman" w:hAnsi="Times New Roman" w:cs="Times New Roman"/>
          <w:color w:val="FF0000"/>
          <w:sz w:val="28"/>
          <w:szCs w:val="28"/>
          <w:u w:val="single"/>
          <w:bdr w:val="none" w:sz="0" w:space="0" w:color="auto" w:frame="1"/>
        </w:rPr>
      </w:pPr>
    </w:p>
    <w:p w14:paraId="11DF3A72" w14:textId="5D9D8CD7" w:rsidR="003833D4" w:rsidRPr="003833D4" w:rsidRDefault="003833D4" w:rsidP="003833D4">
      <w:pPr>
        <w:rPr>
          <w:rFonts w:ascii="Times New Roman" w:hAnsi="Times New Roman" w:cs="Times New Roman"/>
          <w:sz w:val="28"/>
          <w:szCs w:val="28"/>
        </w:rPr>
      </w:pPr>
      <w:r w:rsidRPr="003833D4">
        <w:rPr>
          <w:rFonts w:ascii="Times New Roman" w:hAnsi="Times New Roman" w:cs="Times New Roman"/>
          <w:b/>
          <w:bCs/>
          <w:sz w:val="28"/>
          <w:szCs w:val="28"/>
        </w:rPr>
        <w:t>Your short essay should be between 600-900 words (2-3 pages in 12pt. font</w:t>
      </w:r>
      <w:r w:rsidR="002F3266" w:rsidRPr="003833D4">
        <w:rPr>
          <w:rFonts w:ascii="Times New Roman" w:hAnsi="Times New Roman" w:cs="Times New Roman"/>
          <w:b/>
          <w:bCs/>
          <w:sz w:val="28"/>
          <w:szCs w:val="28"/>
        </w:rPr>
        <w:t>) and</w:t>
      </w:r>
      <w:r w:rsidRPr="003833D4">
        <w:rPr>
          <w:rFonts w:ascii="Times New Roman" w:hAnsi="Times New Roman" w:cs="Times New Roman"/>
          <w:b/>
          <w:bCs/>
          <w:sz w:val="28"/>
          <w:szCs w:val="28"/>
        </w:rPr>
        <w:t xml:space="preserve"> must be uploaded in a .doc or .docx format (Microsoft word for PC or Mac) </w:t>
      </w:r>
    </w:p>
    <w:p w14:paraId="3BD1E60E" w14:textId="77777777" w:rsidR="003833D4" w:rsidRPr="003833D4" w:rsidRDefault="003833D4" w:rsidP="003833D4">
      <w:pPr>
        <w:numPr>
          <w:ilvl w:val="0"/>
          <w:numId w:val="28"/>
        </w:numPr>
        <w:rPr>
          <w:rFonts w:ascii="Times New Roman" w:hAnsi="Times New Roman" w:cs="Times New Roman"/>
          <w:sz w:val="28"/>
          <w:szCs w:val="28"/>
        </w:rPr>
      </w:pPr>
      <w:r w:rsidRPr="003833D4">
        <w:rPr>
          <w:rFonts w:ascii="Times New Roman" w:hAnsi="Times New Roman" w:cs="Times New Roman"/>
          <w:sz w:val="28"/>
          <w:szCs w:val="28"/>
        </w:rPr>
        <w:t>Your essay must incorporate </w:t>
      </w:r>
      <w:proofErr w:type="gramStart"/>
      <w:r w:rsidRPr="003833D4">
        <w:rPr>
          <w:rFonts w:ascii="Times New Roman" w:hAnsi="Times New Roman" w:cs="Times New Roman"/>
          <w:b/>
          <w:bCs/>
          <w:sz w:val="28"/>
          <w:szCs w:val="28"/>
        </w:rPr>
        <w:t>all</w:t>
      </w:r>
      <w:r w:rsidRPr="003833D4">
        <w:rPr>
          <w:rFonts w:ascii="Times New Roman" w:hAnsi="Times New Roman" w:cs="Times New Roman"/>
          <w:sz w:val="28"/>
          <w:szCs w:val="28"/>
        </w:rPr>
        <w:t> of</w:t>
      </w:r>
      <w:proofErr w:type="gramEnd"/>
      <w:r w:rsidRPr="003833D4">
        <w:rPr>
          <w:rFonts w:ascii="Times New Roman" w:hAnsi="Times New Roman" w:cs="Times New Roman"/>
          <w:sz w:val="28"/>
          <w:szCs w:val="28"/>
        </w:rPr>
        <w:t xml:space="preserve"> the assigned readings (you </w:t>
      </w:r>
      <w:r w:rsidRPr="003833D4">
        <w:rPr>
          <w:rFonts w:ascii="Times New Roman" w:hAnsi="Times New Roman" w:cs="Times New Roman"/>
          <w:b/>
          <w:bCs/>
          <w:sz w:val="28"/>
          <w:szCs w:val="28"/>
        </w:rPr>
        <w:t>may not</w:t>
      </w:r>
      <w:r w:rsidRPr="003833D4">
        <w:rPr>
          <w:rFonts w:ascii="Times New Roman" w:hAnsi="Times New Roman" w:cs="Times New Roman"/>
          <w:sz w:val="28"/>
          <w:szCs w:val="28"/>
        </w:rPr>
        <w:t> consult any outside readings).</w:t>
      </w:r>
    </w:p>
    <w:p w14:paraId="7E737B3A" w14:textId="77777777" w:rsidR="003833D4" w:rsidRPr="003833D4" w:rsidRDefault="003833D4" w:rsidP="003833D4">
      <w:pPr>
        <w:numPr>
          <w:ilvl w:val="0"/>
          <w:numId w:val="28"/>
        </w:numPr>
        <w:rPr>
          <w:rFonts w:ascii="Times New Roman" w:hAnsi="Times New Roman" w:cs="Times New Roman"/>
          <w:sz w:val="28"/>
          <w:szCs w:val="28"/>
        </w:rPr>
      </w:pPr>
      <w:r w:rsidRPr="003833D4">
        <w:rPr>
          <w:rFonts w:ascii="Times New Roman" w:hAnsi="Times New Roman" w:cs="Times New Roman"/>
          <w:sz w:val="28"/>
          <w:szCs w:val="28"/>
        </w:rPr>
        <w:t>Your essay must include a </w:t>
      </w:r>
      <w:r w:rsidRPr="003833D4">
        <w:rPr>
          <w:rFonts w:ascii="Times New Roman" w:hAnsi="Times New Roman" w:cs="Times New Roman"/>
          <w:b/>
          <w:bCs/>
          <w:sz w:val="28"/>
          <w:szCs w:val="28"/>
        </w:rPr>
        <w:t>thesis statement</w:t>
      </w:r>
      <w:r w:rsidRPr="003833D4">
        <w:rPr>
          <w:rFonts w:ascii="Times New Roman" w:hAnsi="Times New Roman" w:cs="Times New Roman"/>
          <w:sz w:val="28"/>
          <w:szCs w:val="28"/>
        </w:rPr>
        <w:t> in the introductory paragraph (your thesis statement will essentially be your answer to the “unit essay question”).</w:t>
      </w:r>
    </w:p>
    <w:p w14:paraId="2F4B5F9A" w14:textId="77777777" w:rsidR="003833D4" w:rsidRPr="003833D4" w:rsidRDefault="003833D4" w:rsidP="003833D4">
      <w:pPr>
        <w:numPr>
          <w:ilvl w:val="0"/>
          <w:numId w:val="28"/>
        </w:numPr>
        <w:rPr>
          <w:rFonts w:ascii="Times New Roman" w:hAnsi="Times New Roman" w:cs="Times New Roman"/>
          <w:sz w:val="28"/>
          <w:szCs w:val="28"/>
        </w:rPr>
      </w:pPr>
      <w:r w:rsidRPr="003833D4">
        <w:rPr>
          <w:rFonts w:ascii="Times New Roman" w:hAnsi="Times New Roman" w:cs="Times New Roman"/>
          <w:sz w:val="28"/>
          <w:szCs w:val="28"/>
        </w:rPr>
        <w:t>The body of your essay must support your thesis statement by </w:t>
      </w:r>
      <w:r w:rsidRPr="003833D4">
        <w:rPr>
          <w:rFonts w:ascii="Times New Roman" w:hAnsi="Times New Roman" w:cs="Times New Roman"/>
          <w:b/>
          <w:bCs/>
          <w:sz w:val="28"/>
          <w:szCs w:val="28"/>
        </w:rPr>
        <w:t>identifying and discussing evidence</w:t>
      </w:r>
      <w:r w:rsidRPr="003833D4">
        <w:rPr>
          <w:rFonts w:ascii="Times New Roman" w:hAnsi="Times New Roman" w:cs="Times New Roman"/>
          <w:sz w:val="28"/>
          <w:szCs w:val="28"/>
        </w:rPr>
        <w:t> in the assigned readings (your evidence will take the form of quotations from the assigned readings).</w:t>
      </w:r>
    </w:p>
    <w:p w14:paraId="799F506A" w14:textId="77777777" w:rsidR="003833D4" w:rsidRPr="003833D4" w:rsidRDefault="003833D4" w:rsidP="003833D4">
      <w:pPr>
        <w:numPr>
          <w:ilvl w:val="0"/>
          <w:numId w:val="28"/>
        </w:numPr>
        <w:rPr>
          <w:rFonts w:ascii="Times New Roman" w:hAnsi="Times New Roman" w:cs="Times New Roman"/>
          <w:sz w:val="28"/>
          <w:szCs w:val="28"/>
        </w:rPr>
      </w:pPr>
      <w:r w:rsidRPr="003833D4">
        <w:rPr>
          <w:rFonts w:ascii="Times New Roman" w:hAnsi="Times New Roman" w:cs="Times New Roman"/>
          <w:sz w:val="28"/>
          <w:szCs w:val="28"/>
        </w:rPr>
        <w:t>You must provide </w:t>
      </w:r>
      <w:r w:rsidRPr="003833D4">
        <w:rPr>
          <w:rFonts w:ascii="Times New Roman" w:hAnsi="Times New Roman" w:cs="Times New Roman"/>
          <w:b/>
          <w:bCs/>
          <w:sz w:val="28"/>
          <w:szCs w:val="28"/>
        </w:rPr>
        <w:t>Chicago style footnote citations</w:t>
      </w:r>
      <w:r w:rsidRPr="003833D4">
        <w:rPr>
          <w:rFonts w:ascii="Times New Roman" w:hAnsi="Times New Roman" w:cs="Times New Roman"/>
          <w:sz w:val="28"/>
          <w:szCs w:val="28"/>
        </w:rPr>
        <w:t> for the evidence/quotations that you draw from the readings. (</w:t>
      </w:r>
      <w:r w:rsidRPr="003833D4">
        <w:rPr>
          <w:rFonts w:ascii="Times New Roman" w:hAnsi="Times New Roman" w:cs="Times New Roman"/>
          <w:b/>
          <w:bCs/>
          <w:sz w:val="28"/>
          <w:szCs w:val="28"/>
        </w:rPr>
        <w:t>See</w:t>
      </w:r>
      <w:r w:rsidRPr="003833D4">
        <w:rPr>
          <w:rFonts w:ascii="Times New Roman" w:hAnsi="Times New Roman" w:cs="Times New Roman"/>
          <w:sz w:val="28"/>
          <w:szCs w:val="28"/>
        </w:rPr>
        <w:t> “course resources” section of course page for guidance on Chicago Style footnotes)</w:t>
      </w:r>
    </w:p>
    <w:p w14:paraId="6FDCD88F" w14:textId="77777777" w:rsidR="003833D4" w:rsidRPr="003833D4" w:rsidRDefault="003833D4" w:rsidP="003833D4">
      <w:pPr>
        <w:rPr>
          <w:rFonts w:ascii="Times New Roman" w:hAnsi="Times New Roman" w:cs="Times New Roman"/>
          <w:sz w:val="28"/>
          <w:szCs w:val="28"/>
        </w:rPr>
      </w:pPr>
      <w:r w:rsidRPr="003833D4">
        <w:rPr>
          <w:rFonts w:ascii="Times New Roman" w:hAnsi="Times New Roman" w:cs="Times New Roman"/>
          <w:sz w:val="28"/>
          <w:szCs w:val="28"/>
        </w:rPr>
        <w:t> </w:t>
      </w:r>
    </w:p>
    <w:p w14:paraId="2DB5EC7F" w14:textId="77777777" w:rsidR="004C46C2" w:rsidRPr="004C46C2" w:rsidRDefault="004C46C2" w:rsidP="004C46C2">
      <w:pPr>
        <w:rPr>
          <w:rFonts w:ascii="Times New Roman" w:eastAsia="Times New Roman" w:hAnsi="Times New Roman" w:cs="Times New Roman"/>
          <w:color w:val="FF0000"/>
          <w:sz w:val="32"/>
          <w:szCs w:val="32"/>
        </w:rPr>
      </w:pPr>
      <w:r w:rsidRPr="004C46C2">
        <w:rPr>
          <w:rFonts w:ascii="Times New Roman" w:eastAsia="Times New Roman" w:hAnsi="Times New Roman" w:cs="Times New Roman"/>
          <w:b/>
          <w:bCs/>
          <w:color w:val="FF0000"/>
          <w:sz w:val="24"/>
          <w:szCs w:val="24"/>
          <w:bdr w:val="none" w:sz="0" w:space="0" w:color="auto" w:frame="1"/>
        </w:rPr>
        <w:t>Unit 4 Essay Question: (based on readings by the Black Panther Party and Amiri Baraka from Unit 4, and W.E. B. DuBois and Marcus Garvey from Unit 3)</w:t>
      </w:r>
    </w:p>
    <w:p w14:paraId="373E8EFE" w14:textId="77777777" w:rsidR="004C46C2" w:rsidRPr="004C46C2" w:rsidRDefault="004C46C2" w:rsidP="004C46C2">
      <w:pPr>
        <w:rPr>
          <w:rFonts w:ascii="Times New Roman" w:eastAsia="Times New Roman" w:hAnsi="Times New Roman" w:cs="Times New Roman"/>
          <w:sz w:val="32"/>
          <w:szCs w:val="32"/>
        </w:rPr>
      </w:pPr>
      <w:r w:rsidRPr="004C46C2">
        <w:rPr>
          <w:rFonts w:ascii="Times New Roman" w:eastAsia="Times New Roman" w:hAnsi="Times New Roman" w:cs="Times New Roman"/>
          <w:b/>
          <w:bCs/>
          <w:sz w:val="24"/>
          <w:szCs w:val="24"/>
          <w:bdr w:val="none" w:sz="0" w:space="0" w:color="auto" w:frame="1"/>
        </w:rPr>
        <w:t> </w:t>
      </w:r>
    </w:p>
    <w:p w14:paraId="76006B5B" w14:textId="77777777" w:rsidR="004C46C2" w:rsidRPr="004C46C2" w:rsidRDefault="004C46C2" w:rsidP="004C46C2">
      <w:pPr>
        <w:rPr>
          <w:rFonts w:ascii="Times New Roman" w:eastAsia="Times New Roman" w:hAnsi="Times New Roman" w:cs="Times New Roman"/>
          <w:color w:val="FF0000"/>
          <w:sz w:val="32"/>
          <w:szCs w:val="32"/>
        </w:rPr>
      </w:pPr>
      <w:r w:rsidRPr="004C46C2">
        <w:rPr>
          <w:rFonts w:ascii="Times New Roman" w:eastAsia="Times New Roman" w:hAnsi="Times New Roman" w:cs="Times New Roman"/>
          <w:color w:val="FF0000"/>
          <w:sz w:val="24"/>
          <w:szCs w:val="24"/>
          <w:bdr w:val="none" w:sz="0" w:space="0" w:color="auto" w:frame="1"/>
        </w:rPr>
        <w:lastRenderedPageBreak/>
        <w:t>How have the goals and objectives of black artists and black socio-political organizations changed between the New Negro Movement of the interwar years and the Black Power Movement of the mid-1960s?  What goals and objectives remain the same? </w:t>
      </w:r>
    </w:p>
    <w:p w14:paraId="09236E09" w14:textId="77777777" w:rsidR="004C46C2" w:rsidRPr="004C46C2" w:rsidRDefault="004C46C2" w:rsidP="004C46C2">
      <w:pPr>
        <w:numPr>
          <w:ilvl w:val="0"/>
          <w:numId w:val="33"/>
        </w:numPr>
        <w:rPr>
          <w:rFonts w:ascii="Times New Roman" w:eastAsia="Times New Roman" w:hAnsi="Times New Roman" w:cs="Times New Roman"/>
          <w:color w:val="FF0000"/>
          <w:sz w:val="24"/>
          <w:szCs w:val="24"/>
        </w:rPr>
      </w:pPr>
      <w:r w:rsidRPr="004C46C2">
        <w:rPr>
          <w:rFonts w:ascii="Times New Roman" w:eastAsia="Times New Roman" w:hAnsi="Times New Roman" w:cs="Times New Roman"/>
          <w:color w:val="FF0000"/>
          <w:sz w:val="24"/>
          <w:szCs w:val="24"/>
          <w:bdr w:val="none" w:sz="0" w:space="0" w:color="auto" w:frame="1"/>
        </w:rPr>
        <w:t>To compare the goals/objectives of black artists use DuBois v. Baraka</w:t>
      </w:r>
    </w:p>
    <w:p w14:paraId="2F40F902" w14:textId="77777777" w:rsidR="004C46C2" w:rsidRPr="004C46C2" w:rsidRDefault="004C46C2" w:rsidP="004C46C2">
      <w:pPr>
        <w:numPr>
          <w:ilvl w:val="0"/>
          <w:numId w:val="33"/>
        </w:numPr>
        <w:rPr>
          <w:rFonts w:ascii="Times New Roman" w:eastAsia="Times New Roman" w:hAnsi="Times New Roman" w:cs="Times New Roman"/>
          <w:color w:val="FF0000"/>
          <w:sz w:val="24"/>
          <w:szCs w:val="24"/>
        </w:rPr>
      </w:pPr>
      <w:r w:rsidRPr="004C46C2">
        <w:rPr>
          <w:rFonts w:ascii="Times New Roman" w:eastAsia="Times New Roman" w:hAnsi="Times New Roman" w:cs="Times New Roman"/>
          <w:color w:val="FF0000"/>
          <w:sz w:val="24"/>
          <w:szCs w:val="24"/>
          <w:bdr w:val="none" w:sz="0" w:space="0" w:color="auto" w:frame="1"/>
        </w:rPr>
        <w:t>To compare the goals/objectives of black leaders and organizations use Garvey vs. BPP</w:t>
      </w:r>
    </w:p>
    <w:p w14:paraId="6A9D7BDE" w14:textId="77777777" w:rsidR="004C46C2" w:rsidRPr="004C46C2" w:rsidRDefault="004C46C2" w:rsidP="004C46C2">
      <w:pPr>
        <w:numPr>
          <w:ilvl w:val="0"/>
          <w:numId w:val="33"/>
        </w:numPr>
        <w:ind w:left="1500"/>
        <w:rPr>
          <w:rFonts w:ascii="Times New Roman" w:eastAsia="Times New Roman" w:hAnsi="Times New Roman" w:cs="Times New Roman"/>
          <w:color w:val="FF0000"/>
          <w:sz w:val="24"/>
          <w:szCs w:val="24"/>
        </w:rPr>
      </w:pPr>
      <w:r w:rsidRPr="004C46C2">
        <w:rPr>
          <w:rFonts w:ascii="Times New Roman" w:eastAsia="Times New Roman" w:hAnsi="Times New Roman" w:cs="Times New Roman"/>
          <w:color w:val="FF0000"/>
          <w:sz w:val="24"/>
          <w:szCs w:val="24"/>
          <w:bdr w:val="none" w:sz="0" w:space="0" w:color="auto" w:frame="1"/>
        </w:rPr>
        <w:t>Remember that your thesis statement should offer a one or two sentence answer to the question posed in the essay (state how the two movements are similar/different)</w:t>
      </w:r>
    </w:p>
    <w:p w14:paraId="36A5F20E" w14:textId="77777777" w:rsidR="004C46C2" w:rsidRPr="004C46C2" w:rsidRDefault="004C46C2" w:rsidP="004C46C2">
      <w:pPr>
        <w:numPr>
          <w:ilvl w:val="0"/>
          <w:numId w:val="33"/>
        </w:numPr>
        <w:ind w:left="1500"/>
        <w:rPr>
          <w:rFonts w:ascii="Times New Roman" w:eastAsia="Times New Roman" w:hAnsi="Times New Roman" w:cs="Times New Roman"/>
          <w:color w:val="FF0000"/>
          <w:sz w:val="24"/>
          <w:szCs w:val="24"/>
        </w:rPr>
      </w:pPr>
      <w:r w:rsidRPr="004C46C2">
        <w:rPr>
          <w:rFonts w:ascii="Times New Roman" w:eastAsia="Times New Roman" w:hAnsi="Times New Roman" w:cs="Times New Roman"/>
          <w:color w:val="FF0000"/>
          <w:sz w:val="24"/>
          <w:szCs w:val="24"/>
          <w:bdr w:val="none" w:sz="0" w:space="0" w:color="auto" w:frame="1"/>
        </w:rPr>
        <w:t>Remember to quote passages from the works to make your points</w:t>
      </w:r>
    </w:p>
    <w:p w14:paraId="612FBBDF" w14:textId="77777777" w:rsidR="00A9204E" w:rsidRPr="003833D4" w:rsidRDefault="00A9204E">
      <w:pPr>
        <w:rPr>
          <w:rFonts w:ascii="Times New Roman" w:hAnsi="Times New Roman" w:cs="Times New Roman"/>
          <w:sz w:val="28"/>
          <w:szCs w:val="28"/>
        </w:rPr>
      </w:pPr>
    </w:p>
    <w:sectPr w:rsidR="00A9204E" w:rsidRPr="00383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C61A0E"/>
    <w:multiLevelType w:val="multilevel"/>
    <w:tmpl w:val="9AE8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19226D"/>
    <w:multiLevelType w:val="multilevel"/>
    <w:tmpl w:val="E3EA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D137B5"/>
    <w:multiLevelType w:val="multilevel"/>
    <w:tmpl w:val="AD04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AD519F"/>
    <w:multiLevelType w:val="multilevel"/>
    <w:tmpl w:val="FB4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B05404"/>
    <w:multiLevelType w:val="multilevel"/>
    <w:tmpl w:val="B31E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00630DB"/>
    <w:multiLevelType w:val="multilevel"/>
    <w:tmpl w:val="F6E2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FD438C"/>
    <w:multiLevelType w:val="multilevel"/>
    <w:tmpl w:val="1C76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7DD437E"/>
    <w:multiLevelType w:val="multilevel"/>
    <w:tmpl w:val="1246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D8543E"/>
    <w:multiLevelType w:val="multilevel"/>
    <w:tmpl w:val="513E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F61BCD"/>
    <w:multiLevelType w:val="multilevel"/>
    <w:tmpl w:val="7232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6"/>
  </w:num>
  <w:num w:numId="2">
    <w:abstractNumId w:val="12"/>
  </w:num>
  <w:num w:numId="3">
    <w:abstractNumId w:val="10"/>
  </w:num>
  <w:num w:numId="4">
    <w:abstractNumId w:val="30"/>
  </w:num>
  <w:num w:numId="5">
    <w:abstractNumId w:val="14"/>
  </w:num>
  <w:num w:numId="6">
    <w:abstractNumId w:val="20"/>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7"/>
  </w:num>
  <w:num w:numId="21">
    <w:abstractNumId w:val="22"/>
  </w:num>
  <w:num w:numId="22">
    <w:abstractNumId w:val="11"/>
  </w:num>
  <w:num w:numId="23">
    <w:abstractNumId w:val="32"/>
  </w:num>
  <w:num w:numId="24">
    <w:abstractNumId w:val="16"/>
  </w:num>
  <w:num w:numId="25">
    <w:abstractNumId w:val="25"/>
  </w:num>
  <w:num w:numId="26">
    <w:abstractNumId w:val="13"/>
  </w:num>
  <w:num w:numId="27">
    <w:abstractNumId w:val="21"/>
  </w:num>
  <w:num w:numId="28">
    <w:abstractNumId w:val="31"/>
  </w:num>
  <w:num w:numId="29">
    <w:abstractNumId w:val="29"/>
  </w:num>
  <w:num w:numId="30">
    <w:abstractNumId w:val="28"/>
  </w:num>
  <w:num w:numId="31">
    <w:abstractNumId w:val="24"/>
  </w:num>
  <w:num w:numId="32">
    <w:abstractNumId w:val="15"/>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A4"/>
    <w:rsid w:val="00051E3B"/>
    <w:rsid w:val="000745F1"/>
    <w:rsid w:val="002F3266"/>
    <w:rsid w:val="003833D4"/>
    <w:rsid w:val="003E5C95"/>
    <w:rsid w:val="0047036A"/>
    <w:rsid w:val="004C46C2"/>
    <w:rsid w:val="005021C5"/>
    <w:rsid w:val="00645252"/>
    <w:rsid w:val="006D3D74"/>
    <w:rsid w:val="0083569A"/>
    <w:rsid w:val="009661D2"/>
    <w:rsid w:val="00A9204E"/>
    <w:rsid w:val="00B27404"/>
    <w:rsid w:val="00D106A4"/>
    <w:rsid w:val="00DB6346"/>
    <w:rsid w:val="00E07F08"/>
    <w:rsid w:val="00F6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E0A2"/>
  <w15:chartTrackingRefBased/>
  <w15:docId w15:val="{4FC8FC66-CB7B-4129-A4F1-87061820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semiHidden/>
    <w:unhideWhenUsed/>
    <w:rsid w:val="00D106A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semiHidden/>
    <w:unhideWhenUsed/>
    <w:qFormat/>
    <w:rsid w:val="00E07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95712">
      <w:bodyDiv w:val="1"/>
      <w:marLeft w:val="0"/>
      <w:marRight w:val="0"/>
      <w:marTop w:val="0"/>
      <w:marBottom w:val="0"/>
      <w:divBdr>
        <w:top w:val="none" w:sz="0" w:space="0" w:color="auto"/>
        <w:left w:val="none" w:sz="0" w:space="0" w:color="auto"/>
        <w:bottom w:val="none" w:sz="0" w:space="0" w:color="auto"/>
        <w:right w:val="none" w:sz="0" w:space="0" w:color="auto"/>
      </w:divBdr>
    </w:div>
    <w:div w:id="313678267">
      <w:bodyDiv w:val="1"/>
      <w:marLeft w:val="0"/>
      <w:marRight w:val="0"/>
      <w:marTop w:val="0"/>
      <w:marBottom w:val="0"/>
      <w:divBdr>
        <w:top w:val="none" w:sz="0" w:space="0" w:color="auto"/>
        <w:left w:val="none" w:sz="0" w:space="0" w:color="auto"/>
        <w:bottom w:val="none" w:sz="0" w:space="0" w:color="auto"/>
        <w:right w:val="none" w:sz="0" w:space="0" w:color="auto"/>
      </w:divBdr>
    </w:div>
    <w:div w:id="440341425">
      <w:bodyDiv w:val="1"/>
      <w:marLeft w:val="0"/>
      <w:marRight w:val="0"/>
      <w:marTop w:val="0"/>
      <w:marBottom w:val="0"/>
      <w:divBdr>
        <w:top w:val="none" w:sz="0" w:space="0" w:color="auto"/>
        <w:left w:val="none" w:sz="0" w:space="0" w:color="auto"/>
        <w:bottom w:val="none" w:sz="0" w:space="0" w:color="auto"/>
        <w:right w:val="none" w:sz="0" w:space="0" w:color="auto"/>
      </w:divBdr>
      <w:divsChild>
        <w:div w:id="962081336">
          <w:marLeft w:val="0"/>
          <w:marRight w:val="0"/>
          <w:marTop w:val="0"/>
          <w:marBottom w:val="0"/>
          <w:divBdr>
            <w:top w:val="none" w:sz="0" w:space="0" w:color="auto"/>
            <w:left w:val="none" w:sz="0" w:space="0" w:color="auto"/>
            <w:bottom w:val="none" w:sz="0" w:space="0" w:color="auto"/>
            <w:right w:val="none" w:sz="0" w:space="0" w:color="auto"/>
          </w:divBdr>
        </w:div>
        <w:div w:id="780297202">
          <w:marLeft w:val="0"/>
          <w:marRight w:val="0"/>
          <w:marTop w:val="0"/>
          <w:marBottom w:val="0"/>
          <w:divBdr>
            <w:top w:val="none" w:sz="0" w:space="0" w:color="auto"/>
            <w:left w:val="none" w:sz="0" w:space="0" w:color="auto"/>
            <w:bottom w:val="none" w:sz="0" w:space="0" w:color="auto"/>
            <w:right w:val="none" w:sz="0" w:space="0" w:color="auto"/>
          </w:divBdr>
        </w:div>
        <w:div w:id="1062679924">
          <w:marLeft w:val="0"/>
          <w:marRight w:val="0"/>
          <w:marTop w:val="0"/>
          <w:marBottom w:val="0"/>
          <w:divBdr>
            <w:top w:val="none" w:sz="0" w:space="0" w:color="auto"/>
            <w:left w:val="none" w:sz="0" w:space="0" w:color="auto"/>
            <w:bottom w:val="none" w:sz="0" w:space="0" w:color="auto"/>
            <w:right w:val="none" w:sz="0" w:space="0" w:color="auto"/>
          </w:divBdr>
        </w:div>
        <w:div w:id="1283221978">
          <w:marLeft w:val="0"/>
          <w:marRight w:val="0"/>
          <w:marTop w:val="0"/>
          <w:marBottom w:val="0"/>
          <w:divBdr>
            <w:top w:val="none" w:sz="0" w:space="0" w:color="auto"/>
            <w:left w:val="none" w:sz="0" w:space="0" w:color="auto"/>
            <w:bottom w:val="none" w:sz="0" w:space="0" w:color="auto"/>
            <w:right w:val="none" w:sz="0" w:space="0" w:color="auto"/>
          </w:divBdr>
        </w:div>
        <w:div w:id="2029210607">
          <w:marLeft w:val="0"/>
          <w:marRight w:val="0"/>
          <w:marTop w:val="0"/>
          <w:marBottom w:val="0"/>
          <w:divBdr>
            <w:top w:val="none" w:sz="0" w:space="0" w:color="auto"/>
            <w:left w:val="none" w:sz="0" w:space="0" w:color="auto"/>
            <w:bottom w:val="none" w:sz="0" w:space="0" w:color="auto"/>
            <w:right w:val="none" w:sz="0" w:space="0" w:color="auto"/>
          </w:divBdr>
        </w:div>
        <w:div w:id="702901093">
          <w:marLeft w:val="0"/>
          <w:marRight w:val="0"/>
          <w:marTop w:val="0"/>
          <w:marBottom w:val="0"/>
          <w:divBdr>
            <w:top w:val="none" w:sz="0" w:space="0" w:color="auto"/>
            <w:left w:val="none" w:sz="0" w:space="0" w:color="auto"/>
            <w:bottom w:val="none" w:sz="0" w:space="0" w:color="auto"/>
            <w:right w:val="none" w:sz="0" w:space="0" w:color="auto"/>
          </w:divBdr>
        </w:div>
      </w:divsChild>
    </w:div>
    <w:div w:id="853498228">
      <w:bodyDiv w:val="1"/>
      <w:marLeft w:val="0"/>
      <w:marRight w:val="0"/>
      <w:marTop w:val="0"/>
      <w:marBottom w:val="0"/>
      <w:divBdr>
        <w:top w:val="none" w:sz="0" w:space="0" w:color="auto"/>
        <w:left w:val="none" w:sz="0" w:space="0" w:color="auto"/>
        <w:bottom w:val="none" w:sz="0" w:space="0" w:color="auto"/>
        <w:right w:val="none" w:sz="0" w:space="0" w:color="auto"/>
      </w:divBdr>
    </w:div>
    <w:div w:id="961494955">
      <w:bodyDiv w:val="1"/>
      <w:marLeft w:val="0"/>
      <w:marRight w:val="0"/>
      <w:marTop w:val="0"/>
      <w:marBottom w:val="0"/>
      <w:divBdr>
        <w:top w:val="none" w:sz="0" w:space="0" w:color="auto"/>
        <w:left w:val="none" w:sz="0" w:space="0" w:color="auto"/>
        <w:bottom w:val="none" w:sz="0" w:space="0" w:color="auto"/>
        <w:right w:val="none" w:sz="0" w:space="0" w:color="auto"/>
      </w:divBdr>
      <w:divsChild>
        <w:div w:id="612634541">
          <w:marLeft w:val="0"/>
          <w:marRight w:val="0"/>
          <w:marTop w:val="0"/>
          <w:marBottom w:val="0"/>
          <w:divBdr>
            <w:top w:val="none" w:sz="0" w:space="0" w:color="auto"/>
            <w:left w:val="none" w:sz="0" w:space="0" w:color="auto"/>
            <w:bottom w:val="none" w:sz="0" w:space="0" w:color="auto"/>
            <w:right w:val="none" w:sz="0" w:space="0" w:color="auto"/>
          </w:divBdr>
        </w:div>
        <w:div w:id="1721781977">
          <w:marLeft w:val="0"/>
          <w:marRight w:val="0"/>
          <w:marTop w:val="0"/>
          <w:marBottom w:val="0"/>
          <w:divBdr>
            <w:top w:val="none" w:sz="0" w:space="0" w:color="auto"/>
            <w:left w:val="none" w:sz="0" w:space="0" w:color="auto"/>
            <w:bottom w:val="none" w:sz="0" w:space="0" w:color="auto"/>
            <w:right w:val="none" w:sz="0" w:space="0" w:color="auto"/>
          </w:divBdr>
        </w:div>
        <w:div w:id="2099132678">
          <w:marLeft w:val="0"/>
          <w:marRight w:val="0"/>
          <w:marTop w:val="0"/>
          <w:marBottom w:val="0"/>
          <w:divBdr>
            <w:top w:val="none" w:sz="0" w:space="0" w:color="auto"/>
            <w:left w:val="none" w:sz="0" w:space="0" w:color="auto"/>
            <w:bottom w:val="none" w:sz="0" w:space="0" w:color="auto"/>
            <w:right w:val="none" w:sz="0" w:space="0" w:color="auto"/>
          </w:divBdr>
        </w:div>
      </w:divsChild>
    </w:div>
    <w:div w:id="1101800148">
      <w:bodyDiv w:val="1"/>
      <w:marLeft w:val="0"/>
      <w:marRight w:val="0"/>
      <w:marTop w:val="0"/>
      <w:marBottom w:val="0"/>
      <w:divBdr>
        <w:top w:val="none" w:sz="0" w:space="0" w:color="auto"/>
        <w:left w:val="none" w:sz="0" w:space="0" w:color="auto"/>
        <w:bottom w:val="none" w:sz="0" w:space="0" w:color="auto"/>
        <w:right w:val="none" w:sz="0" w:space="0" w:color="auto"/>
      </w:divBdr>
      <w:divsChild>
        <w:div w:id="2052144527">
          <w:marLeft w:val="0"/>
          <w:marRight w:val="0"/>
          <w:marTop w:val="144"/>
          <w:marBottom w:val="240"/>
          <w:divBdr>
            <w:top w:val="none" w:sz="0" w:space="0" w:color="auto"/>
            <w:left w:val="none" w:sz="0" w:space="0" w:color="auto"/>
            <w:bottom w:val="none" w:sz="0" w:space="0" w:color="auto"/>
            <w:right w:val="none" w:sz="0" w:space="0" w:color="auto"/>
          </w:divBdr>
        </w:div>
      </w:divsChild>
    </w:div>
    <w:div w:id="1146313918">
      <w:bodyDiv w:val="1"/>
      <w:marLeft w:val="0"/>
      <w:marRight w:val="0"/>
      <w:marTop w:val="0"/>
      <w:marBottom w:val="0"/>
      <w:divBdr>
        <w:top w:val="none" w:sz="0" w:space="0" w:color="auto"/>
        <w:left w:val="none" w:sz="0" w:space="0" w:color="auto"/>
        <w:bottom w:val="none" w:sz="0" w:space="0" w:color="auto"/>
        <w:right w:val="none" w:sz="0" w:space="0" w:color="auto"/>
      </w:divBdr>
    </w:div>
    <w:div w:id="1286159052">
      <w:bodyDiv w:val="1"/>
      <w:marLeft w:val="0"/>
      <w:marRight w:val="0"/>
      <w:marTop w:val="0"/>
      <w:marBottom w:val="0"/>
      <w:divBdr>
        <w:top w:val="none" w:sz="0" w:space="0" w:color="auto"/>
        <w:left w:val="none" w:sz="0" w:space="0" w:color="auto"/>
        <w:bottom w:val="none" w:sz="0" w:space="0" w:color="auto"/>
        <w:right w:val="none" w:sz="0" w:space="0" w:color="auto"/>
      </w:divBdr>
    </w:div>
    <w:div w:id="1726487194">
      <w:bodyDiv w:val="1"/>
      <w:marLeft w:val="0"/>
      <w:marRight w:val="0"/>
      <w:marTop w:val="0"/>
      <w:marBottom w:val="0"/>
      <w:divBdr>
        <w:top w:val="none" w:sz="0" w:space="0" w:color="auto"/>
        <w:left w:val="none" w:sz="0" w:space="0" w:color="auto"/>
        <w:bottom w:val="none" w:sz="0" w:space="0" w:color="auto"/>
        <w:right w:val="none" w:sz="0" w:space="0" w:color="auto"/>
      </w:divBdr>
    </w:div>
    <w:div w:id="1924417284">
      <w:bodyDiv w:val="1"/>
      <w:marLeft w:val="0"/>
      <w:marRight w:val="0"/>
      <w:marTop w:val="0"/>
      <w:marBottom w:val="0"/>
      <w:divBdr>
        <w:top w:val="none" w:sz="0" w:space="0" w:color="auto"/>
        <w:left w:val="none" w:sz="0" w:space="0" w:color="auto"/>
        <w:bottom w:val="none" w:sz="0" w:space="0" w:color="auto"/>
        <w:right w:val="none" w:sz="0" w:space="0" w:color="auto"/>
      </w:divBdr>
    </w:div>
    <w:div w:id="2055809787">
      <w:bodyDiv w:val="1"/>
      <w:marLeft w:val="0"/>
      <w:marRight w:val="0"/>
      <w:marTop w:val="0"/>
      <w:marBottom w:val="0"/>
      <w:divBdr>
        <w:top w:val="none" w:sz="0" w:space="0" w:color="auto"/>
        <w:left w:val="none" w:sz="0" w:space="0" w:color="auto"/>
        <w:bottom w:val="none" w:sz="0" w:space="0" w:color="auto"/>
        <w:right w:val="none" w:sz="0" w:space="0" w:color="auto"/>
      </w:divBdr>
      <w:divsChild>
        <w:div w:id="1609777540">
          <w:marLeft w:val="0"/>
          <w:marRight w:val="0"/>
          <w:marTop w:val="0"/>
          <w:marBottom w:val="240"/>
          <w:divBdr>
            <w:top w:val="none" w:sz="0" w:space="0" w:color="auto"/>
            <w:left w:val="none" w:sz="0" w:space="0" w:color="auto"/>
            <w:bottom w:val="none" w:sz="0" w:space="0" w:color="auto"/>
            <w:right w:val="none" w:sz="0" w:space="0" w:color="auto"/>
          </w:divBdr>
        </w:div>
      </w:divsChild>
    </w:div>
    <w:div w:id="21397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9</TotalTime>
  <Pages>3</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dc:creator>
  <cp:keywords/>
  <dc:description/>
  <cp:lastModifiedBy>Cory</cp:lastModifiedBy>
  <cp:revision>4</cp:revision>
  <dcterms:created xsi:type="dcterms:W3CDTF">2021-08-03T02:54:00Z</dcterms:created>
  <dcterms:modified xsi:type="dcterms:W3CDTF">2021-08-03T02:55:00Z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